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A64" w:rsidRPr="00135A64" w:rsidRDefault="00135A64" w:rsidP="00135A64">
      <w:pPr>
        <w:spacing w:after="0"/>
        <w:rPr>
          <w:rFonts w:ascii="Times New Roman" w:hAnsi="Times New Roman" w:cs="Times New Roman"/>
          <w:sz w:val="24"/>
          <w:szCs w:val="24"/>
        </w:rPr>
      </w:pPr>
    </w:p>
    <w:p w:rsidR="00135A64" w:rsidRPr="00135A64" w:rsidRDefault="00135A64" w:rsidP="00135A64">
      <w:pPr>
        <w:spacing w:after="0"/>
        <w:jc w:val="center"/>
        <w:rPr>
          <w:rFonts w:ascii="Times New Roman" w:hAnsi="Times New Roman" w:cs="Times New Roman"/>
          <w:b/>
          <w:sz w:val="24"/>
          <w:szCs w:val="24"/>
          <w:u w:val="single"/>
        </w:rPr>
      </w:pPr>
      <w:r w:rsidRPr="00135A64">
        <w:rPr>
          <w:rFonts w:ascii="Times New Roman" w:hAnsi="Times New Roman" w:cs="Times New Roman"/>
          <w:b/>
          <w:sz w:val="24"/>
          <w:szCs w:val="24"/>
          <w:u w:val="single"/>
        </w:rPr>
        <w:t>TÜRK</w:t>
      </w:r>
      <w:r w:rsidR="00725A26">
        <w:rPr>
          <w:rFonts w:ascii="Times New Roman" w:hAnsi="Times New Roman" w:cs="Times New Roman"/>
          <w:b/>
          <w:sz w:val="24"/>
          <w:szCs w:val="24"/>
          <w:u w:val="single"/>
        </w:rPr>
        <w:t>İYE</w:t>
      </w:r>
      <w:r w:rsidRPr="00135A64">
        <w:rPr>
          <w:rFonts w:ascii="Times New Roman" w:hAnsi="Times New Roman" w:cs="Times New Roman"/>
          <w:b/>
          <w:sz w:val="24"/>
          <w:szCs w:val="24"/>
          <w:u w:val="single"/>
        </w:rPr>
        <w:t xml:space="preserve"> TİCARET MERKEZLERİ BİLGİ NOTU</w:t>
      </w:r>
    </w:p>
    <w:p w:rsidR="00135A64" w:rsidRPr="00135A64" w:rsidRDefault="00135A64" w:rsidP="00135A64">
      <w:pPr>
        <w:spacing w:after="0"/>
        <w:rPr>
          <w:rFonts w:ascii="Times New Roman" w:hAnsi="Times New Roman" w:cs="Times New Roman"/>
          <w:sz w:val="24"/>
          <w:szCs w:val="24"/>
        </w:rPr>
      </w:pPr>
    </w:p>
    <w:p w:rsidR="00135A64" w:rsidRPr="00135A64" w:rsidRDefault="00135A64" w:rsidP="00135A64">
      <w:pPr>
        <w:ind w:firstLine="708"/>
        <w:jc w:val="both"/>
        <w:rPr>
          <w:rFonts w:ascii="Times New Roman" w:hAnsi="Times New Roman" w:cs="Times New Roman"/>
          <w:sz w:val="24"/>
          <w:szCs w:val="24"/>
        </w:rPr>
      </w:pPr>
      <w:r w:rsidRPr="00135A64">
        <w:rPr>
          <w:rFonts w:ascii="Times New Roman" w:hAnsi="Times New Roman" w:cs="Times New Roman"/>
          <w:sz w:val="24"/>
          <w:szCs w:val="24"/>
        </w:rPr>
        <w:t xml:space="preserve">Ülkemizin ihracat hedeflerine ulaşmasında önemli bir </w:t>
      </w:r>
      <w:proofErr w:type="gramStart"/>
      <w:r w:rsidRPr="00135A64">
        <w:rPr>
          <w:rFonts w:ascii="Times New Roman" w:hAnsi="Times New Roman" w:cs="Times New Roman"/>
          <w:sz w:val="24"/>
          <w:szCs w:val="24"/>
        </w:rPr>
        <w:t>misyon</w:t>
      </w:r>
      <w:proofErr w:type="gramEnd"/>
      <w:r w:rsidRPr="00135A64">
        <w:rPr>
          <w:rFonts w:ascii="Times New Roman" w:hAnsi="Times New Roman" w:cs="Times New Roman"/>
          <w:sz w:val="24"/>
          <w:szCs w:val="24"/>
        </w:rPr>
        <w:t xml:space="preserve"> üstlenen Türkiye Ticaret Merkezleri, 2017 yılında çeşitli ülkelerde kurulmaya başlanmış olup, söz konusu merkezlerin; mağaza/ofis/depo/</w:t>
      </w:r>
      <w:proofErr w:type="spellStart"/>
      <w:r w:rsidRPr="00135A64">
        <w:rPr>
          <w:rFonts w:ascii="Times New Roman" w:hAnsi="Times New Roman" w:cs="Times New Roman"/>
          <w:sz w:val="24"/>
          <w:szCs w:val="24"/>
        </w:rPr>
        <w:t>showroom</w:t>
      </w:r>
      <w:proofErr w:type="spellEnd"/>
      <w:r w:rsidRPr="00135A64">
        <w:rPr>
          <w:rFonts w:ascii="Times New Roman" w:hAnsi="Times New Roman" w:cs="Times New Roman"/>
          <w:sz w:val="24"/>
          <w:szCs w:val="24"/>
        </w:rPr>
        <w:t xml:space="preserve"> birimleri bulunduran, içerisinde yer alan firmalara hukuki, mali ve danışmanlık hizmetlerinin sunulduğu merkezler olması amaçlanmaktadır. Proje kapsamında Türkiye Ticaret Merkezlerinin  kira, yönetici ve tanıtım harcamaları desteklenmektedir. </w:t>
      </w:r>
    </w:p>
    <w:p w:rsidR="00135A64" w:rsidRPr="00135A64" w:rsidRDefault="00135A64" w:rsidP="00135A64">
      <w:pPr>
        <w:ind w:firstLine="708"/>
        <w:jc w:val="both"/>
        <w:rPr>
          <w:rFonts w:ascii="Times New Roman" w:hAnsi="Times New Roman" w:cs="Times New Roman"/>
          <w:sz w:val="24"/>
          <w:szCs w:val="24"/>
        </w:rPr>
      </w:pPr>
      <w:r w:rsidRPr="00135A64">
        <w:rPr>
          <w:rFonts w:ascii="Times New Roman" w:hAnsi="Times New Roman" w:cs="Times New Roman"/>
          <w:sz w:val="24"/>
          <w:szCs w:val="24"/>
        </w:rPr>
        <w:t xml:space="preserve">Türkiye Ticaret Merkezleri; ofisleri ve teşhir salonlarıyla ülkemizin, ihracatçı firmalarımızın ve Türk ürünlerinin tanıtım üssü, depo/antrepo hizmetleri ve lojistik merkezi ile de aktif hukuki ve mali danışmanlık birimi olarak önemli görevler icra edecek, yeni ve süreklilik arz eden bir yapı olacaktır. Böylelikle yurtdışı pazarlarda yılın sadece belli dönemlerinde gerçekleşen fuarlara katılan firmalar, yıl boyunca sürekli fuar merkezi mantığında işleyen Türkiye Ticaret Merkezleri vasıtasıyla ürünlerini sergileme </w:t>
      </w:r>
      <w:proofErr w:type="gramStart"/>
      <w:r w:rsidRPr="00135A64">
        <w:rPr>
          <w:rFonts w:ascii="Times New Roman" w:hAnsi="Times New Roman" w:cs="Times New Roman"/>
          <w:sz w:val="24"/>
          <w:szCs w:val="24"/>
        </w:rPr>
        <w:t>imkanı</w:t>
      </w:r>
      <w:proofErr w:type="gramEnd"/>
      <w:r w:rsidRPr="00135A64">
        <w:rPr>
          <w:rFonts w:ascii="Times New Roman" w:hAnsi="Times New Roman" w:cs="Times New Roman"/>
          <w:sz w:val="24"/>
          <w:szCs w:val="24"/>
        </w:rPr>
        <w:t xml:space="preserve"> bulacaktır.</w:t>
      </w:r>
    </w:p>
    <w:p w:rsidR="00135A64" w:rsidRPr="00135A64" w:rsidRDefault="00135A64" w:rsidP="00135A64">
      <w:pPr>
        <w:ind w:firstLine="708"/>
        <w:jc w:val="both"/>
        <w:rPr>
          <w:rFonts w:ascii="Times New Roman" w:hAnsi="Times New Roman" w:cs="Times New Roman"/>
          <w:sz w:val="24"/>
          <w:szCs w:val="24"/>
        </w:rPr>
      </w:pPr>
      <w:r w:rsidRPr="00135A64">
        <w:rPr>
          <w:rFonts w:ascii="Times New Roman" w:hAnsi="Times New Roman" w:cs="Times New Roman"/>
          <w:sz w:val="24"/>
          <w:szCs w:val="24"/>
        </w:rPr>
        <w:t xml:space="preserve">Ayrıca Türkiye Ticaret Merkezleri, yurtdışında tek başına birim açma </w:t>
      </w:r>
      <w:proofErr w:type="gramStart"/>
      <w:r w:rsidRPr="00135A64">
        <w:rPr>
          <w:rFonts w:ascii="Times New Roman" w:hAnsi="Times New Roman" w:cs="Times New Roman"/>
          <w:sz w:val="24"/>
          <w:szCs w:val="24"/>
        </w:rPr>
        <w:t>imkanı</w:t>
      </w:r>
      <w:proofErr w:type="gramEnd"/>
      <w:r w:rsidRPr="00135A64">
        <w:rPr>
          <w:rFonts w:ascii="Times New Roman" w:hAnsi="Times New Roman" w:cs="Times New Roman"/>
          <w:sz w:val="24"/>
          <w:szCs w:val="24"/>
        </w:rPr>
        <w:t xml:space="preserve"> olmayan şirketlerimize sunacağı ofis/depo/</w:t>
      </w:r>
      <w:proofErr w:type="spellStart"/>
      <w:r w:rsidRPr="00135A64">
        <w:rPr>
          <w:rFonts w:ascii="Times New Roman" w:hAnsi="Times New Roman" w:cs="Times New Roman"/>
          <w:sz w:val="24"/>
          <w:szCs w:val="24"/>
        </w:rPr>
        <w:t>shoowroom</w:t>
      </w:r>
      <w:proofErr w:type="spellEnd"/>
      <w:r w:rsidRPr="00135A64">
        <w:rPr>
          <w:rFonts w:ascii="Times New Roman" w:hAnsi="Times New Roman" w:cs="Times New Roman"/>
          <w:sz w:val="24"/>
          <w:szCs w:val="24"/>
        </w:rPr>
        <w:t xml:space="preserve"> alanlarıyla şirketlerimizin yurtdışı pazarlara girişine yardımcı olacak,  bürokrasi, yüksek maliyetler, güvenlik sorunları vb. nedenlerle pazara girişin zor olduğu noktalara ulaşma imkanı sağlayan bir </w:t>
      </w:r>
      <w:proofErr w:type="spellStart"/>
      <w:r w:rsidRPr="00135A64">
        <w:rPr>
          <w:rFonts w:ascii="Times New Roman" w:hAnsi="Times New Roman" w:cs="Times New Roman"/>
          <w:sz w:val="24"/>
          <w:szCs w:val="24"/>
        </w:rPr>
        <w:t>inkübasyon</w:t>
      </w:r>
      <w:proofErr w:type="spellEnd"/>
      <w:r w:rsidRPr="00135A64">
        <w:rPr>
          <w:rFonts w:ascii="Times New Roman" w:hAnsi="Times New Roman" w:cs="Times New Roman"/>
          <w:sz w:val="24"/>
          <w:szCs w:val="24"/>
        </w:rPr>
        <w:t xml:space="preserve"> görevi görecektir. Böylelikle bilhassa yurtdışı pazarlara açılmakta zorluk çeken orta ve küçük ölçekli firmaların da uluslararası pazarlara erişimi kolaylaşacaktır. </w:t>
      </w:r>
      <w:bookmarkStart w:id="0" w:name="_GoBack"/>
      <w:bookmarkEnd w:id="0"/>
    </w:p>
    <w:p w:rsidR="00333E8A" w:rsidRDefault="00333E8A"/>
    <w:sectPr w:rsidR="00333E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A64"/>
    <w:rsid w:val="00135A64"/>
    <w:rsid w:val="00333E8A"/>
    <w:rsid w:val="00725A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A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A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12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Sinem ÖNER</dc:creator>
  <cp:lastModifiedBy>Sinem ÖNER</cp:lastModifiedBy>
  <cp:revision>4</cp:revision>
  <dcterms:created xsi:type="dcterms:W3CDTF">2017-10-18T08:37:00Z</dcterms:created>
  <dcterms:modified xsi:type="dcterms:W3CDTF">2017-10-18T10:54:00Z</dcterms:modified>
</cp:coreProperties>
</file>